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tbl>
      <w:tblPr>
        <w:tblStyle w:val="668"/>
        <w:tblW w:w="5134" w:type="dxa"/>
        <w:tblInd w:w="3720" w:type="dxa"/>
        <w:tblLayout w:type="fixed"/>
        <w:tblLook w:val="0000" w:firstRow="0" w:lastRow="0" w:firstColumn="0" w:lastColumn="0" w:noHBand="0" w:noVBand="0"/>
      </w:tblPr>
      <w:tblGrid>
        <w:gridCol w:w="5134"/>
        <w:tblGridChange w:id="0">
          <w:tblGrid>
            <w:gridCol w:w="5134"/>
          </w:tblGrid>
        </w:tblGridChange>
      </w:tblGrid>
      <w:tr>
        <w:trPr>
          <w:cantSplit w:val="false"/>
          <w:trHeight w:val="1417"/>
        </w:trPr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TERMO DE DOAÇÃO DE BENS MÓVEIS, QUE ENTRE SI CELEBRAM O INSTITUTO NUPEF E A ____________________________________, NOS TERMOS ABAIXO. </w:t>
            </w:r>
            <w:r/>
            <w:r/>
          </w:p>
        </w:tc>
      </w:tr>
    </w:tbl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____________________________________________________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com endereço na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_______________________________________ - inscrita no C.N.P.J. sob o nº _____________________, com I.M. Nº _______________________, devidamente representada por 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____________________________________,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 portador da identidade nº __________________ e CPF nº _________________ residente e domiciliado à Rua ______________________________________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doravante denominada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e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________________________________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, entidade sem fins lucrativos, com sede na _____________________________________________ CEP:_______________</w:t>
      </w:r>
      <w:r>
        <w:rPr>
          <w:highlight w:val="white"/>
          <w:rtl w:val="0"/>
        </w:rPr>
        <w:t xml:space="preserve"> </w:t>
      </w:r>
      <w:r>
        <w:rPr>
          <w:rFonts w:ascii="Arial" w:hAnsi="Arial" w:eastAsia="Arial" w:cs="Arial"/>
          <w:sz w:val="24"/>
          <w:szCs w:val="24"/>
          <w:rtl w:val="0"/>
        </w:rPr>
        <w:t xml:space="preserve">sob o nº. _____________________, neste ato representada por_____________________________________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, CPF n.º ____________________, doravante denominada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, firmam 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 DE DOAÇÃO</w:t>
      </w:r>
      <w:r>
        <w:rPr>
          <w:rFonts w:ascii="Arial" w:hAnsi="Arial" w:eastAsia="Arial" w:cs="Arial"/>
          <w:sz w:val="24"/>
          <w:szCs w:val="24"/>
          <w:rtl w:val="0"/>
        </w:rPr>
        <w:t xml:space="preserve">, mediante as cláusulas e condições que se seguem: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PRIMEIRA - DO OBJETO</w:t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1.1 O presente instrumento tem por objeto realizar a doação de equipamentos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à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, conforme especificação a seguir: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tbl>
      <w:tblPr>
        <w:tblStyle w:val="669"/>
        <w:tblW w:w="9324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080"/>
        <w:gridCol w:w="2094"/>
        <w:gridCol w:w="1490"/>
        <w:gridCol w:w="1489"/>
        <w:tblGridChange w:id="1">
          <w:tblGrid>
            <w:gridCol w:w="3171"/>
            <w:gridCol w:w="1080"/>
            <w:gridCol w:w="2094"/>
            <w:gridCol w:w="1490"/>
            <w:gridCol w:w="1489"/>
          </w:tblGrid>
        </w:tblGridChange>
      </w:tblGrid>
      <w:tr>
        <w:trPr>
          <w:cantSplit w:val="false"/>
          <w:trHeight w:val="524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Descrição do bem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Quant.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N.º Nota Fiscal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Preço</w:t>
            </w:r>
            <w:r/>
          </w:p>
        </w:tc>
      </w:tr>
      <w:tr>
        <w:trPr>
          <w:cantSplit w:val="false"/>
          <w:trHeight w:val="51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Arial" w:hAnsi="Arial" w:eastAsia="Arial" w:cs="Arial"/>
                <w:b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Arial" w:hAnsi="Arial" w:eastAsia="Arial" w:cs="Arial"/>
                <w:b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Arial" w:hAnsi="Arial" w:eastAsia="Arial" w:cs="Arial"/>
                <w:b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Unitário (R$)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Total(R$)</w:t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0" w:after="0" w:line="360" w:lineRule="auto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numPr>
          <w:ilvl w:val="2"/>
          <w:numId w:val="1"/>
        </w:numPr>
        <w:ind w:left="720" w:right="0" w:hanging="72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b w:val="0"/>
          <w:i w:val="0"/>
          <w:smallCaps w:val="0"/>
          <w:strike w:val="0"/>
          <w:color w:val="00000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Integra o presente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TERMO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a Nota Fiscal citada no quadro acima.</w:t>
      </w:r>
      <w:r>
        <w:rPr>
          <w:rtl w:val="0"/>
        </w:rPr>
      </w:r>
      <w:r/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1.2 Os bens atendem ao compromisso assumido pelo parceiro ________________________________________________________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,</w:t>
      </w:r>
      <w:r>
        <w:rPr>
          <w:rFonts w:ascii="Arial" w:hAnsi="Arial" w:eastAsia="Arial" w:cs="Arial"/>
          <w:sz w:val="24"/>
          <w:szCs w:val="24"/>
          <w:rtl w:val="0"/>
        </w:rPr>
        <w:t xml:space="preserve"> no âmbito do Projeto ______________________ em que a 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é solidária.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SEGUNDA - DA DOAÇÃO</w:t>
      </w:r>
      <w:r/>
    </w:p>
    <w:p>
      <w:pPr>
        <w:jc w:val="both"/>
      </w:pPr>
      <w:r>
        <w:rPr>
          <w:rFonts w:ascii="Arial" w:hAnsi="Arial" w:eastAsia="Arial" w:cs="Arial"/>
          <w:sz w:val="24"/>
          <w:szCs w:val="24"/>
          <w:rtl w:val="0"/>
        </w:rPr>
        <w:t xml:space="preserve">2.1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ab/>
        <w:t xml:space="preserve">compromete-se a utilizar os bens ob</w:t>
      </w:r>
      <w:r>
        <w:rPr>
          <w:rFonts w:ascii="Arial" w:hAnsi="Arial" w:eastAsia="Arial" w:cs="Arial"/>
          <w:sz w:val="24"/>
          <w:szCs w:val="24"/>
          <w:rtl w:val="0"/>
        </w:rPr>
        <w:t xml:space="preserve">jeto do presente TERMO exclusivamente em atividades, mais especificamente na implantação dos Programas, aquisição de bens e serviços para os representantes das Terras Indígenas de Comboios, em estrita observância as suas regras regimentais e estatutárias, </w:t>
      </w:r>
      <w:r>
        <w:rPr>
          <w:rFonts w:ascii="Arial" w:hAnsi="Arial" w:eastAsia="Arial" w:cs="Arial"/>
          <w:b/>
          <w:sz w:val="24"/>
          <w:szCs w:val="24"/>
          <w:u w:val="single"/>
          <w:rtl w:val="0"/>
        </w:rPr>
        <w:t xml:space="preserve">sendo expressamente vedada sua alienação a terceiros, pelo prazo mínimo de 10 (dez) anos, a contar da assinatura do presente TERMO</w:t>
      </w:r>
      <w:r>
        <w:rPr>
          <w:rFonts w:ascii="Arial" w:hAnsi="Arial" w:eastAsia="Arial" w:cs="Arial"/>
          <w:sz w:val="24"/>
          <w:szCs w:val="24"/>
          <w:rtl w:val="0"/>
        </w:rPr>
        <w:t xml:space="preserve">.</w:t>
      </w:r>
      <w:r>
        <w:rPr>
          <w:rtl w:val="0"/>
        </w:rPr>
      </w:r>
      <w:r/>
    </w:p>
    <w:p>
      <w:pPr>
        <w:jc w:val="both"/>
      </w:pPr>
      <w:r>
        <w:rPr>
          <w:rFonts w:ascii="Arial" w:hAnsi="Arial" w:eastAsia="Arial" w:cs="Arial"/>
          <w:sz w:val="24"/>
          <w:szCs w:val="24"/>
          <w:rtl w:val="0"/>
        </w:rPr>
        <w:t xml:space="preserve">2.2 A doação se aperfeiçoará no momento em que o bem em destaque for repassado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DONATÁRIA.</w:t>
      </w:r>
      <w:r>
        <w:rPr>
          <w:rtl w:val="0"/>
        </w:rPr>
      </w:r>
      <w:r/>
    </w:p>
    <w:p>
      <w:pPr>
        <w:jc w:val="both"/>
      </w:pPr>
      <w:r>
        <w:rPr>
          <w:rFonts w:ascii="Arial" w:hAnsi="Arial" w:eastAsia="Arial" w:cs="Arial"/>
          <w:sz w:val="24"/>
          <w:szCs w:val="24"/>
          <w:rtl w:val="0"/>
        </w:rPr>
        <w:t xml:space="preserve">2.3  A nota fiscal do bem em questão sairá em nome 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.</w:t>
      </w:r>
      <w:r>
        <w:rPr>
          <w:rtl w:val="0"/>
        </w:rPr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2.4 A partir da presente Doação, será 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todas as obrigações decorrentes da utilização e manutenção do bem doado, nelas incluídas as manutenções, combustível e óleos lubrificantes, seguros, impostos, taxas de transferência, multas e demais encargos decorrentes.</w:t>
      </w: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TERCEIRA - DA REVOGAÇÃO DA DOAÇÃO</w:t>
      </w:r>
      <w:r/>
    </w:p>
    <w:p>
      <w:pPr>
        <w:jc w:val="both"/>
      </w:pPr>
      <w:r>
        <w:rPr>
          <w:rFonts w:ascii="Arial" w:hAnsi="Arial" w:eastAsia="Arial" w:cs="Arial"/>
          <w:sz w:val="24"/>
          <w:szCs w:val="24"/>
          <w:rtl w:val="0"/>
        </w:rPr>
        <w:t xml:space="preserve">3.1 A doação do bem identificado na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PRIMEIRA </w:t>
      </w:r>
      <w:r>
        <w:rPr>
          <w:rFonts w:ascii="Arial" w:hAnsi="Arial" w:eastAsia="Arial" w:cs="Arial"/>
          <w:sz w:val="24"/>
          <w:szCs w:val="24"/>
          <w:rtl w:val="0"/>
        </w:rPr>
        <w:t xml:space="preserve">destina-se única e exclusivamente à utilização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DONATÁRIA. </w:t>
      </w:r>
      <w:r>
        <w:rPr>
          <w:rFonts w:ascii="Arial" w:hAnsi="Arial" w:eastAsia="Arial" w:cs="Arial"/>
          <w:sz w:val="24"/>
          <w:szCs w:val="24"/>
          <w:rtl w:val="0"/>
        </w:rPr>
        <w:t xml:space="preserve">A utilização do bem para qualquer outro fim que não o definido no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</w:t>
      </w:r>
      <w:r>
        <w:rPr>
          <w:rFonts w:ascii="Arial" w:hAnsi="Arial" w:eastAsia="Arial" w:cs="Arial"/>
          <w:sz w:val="24"/>
          <w:szCs w:val="24"/>
          <w:rtl w:val="0"/>
        </w:rPr>
        <w:t xml:space="preserve"> implicará a revogação da doação.</w:t>
      </w:r>
      <w:r>
        <w:rPr>
          <w:rtl w:val="0"/>
        </w:rPr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3.2 A revogação de que trata a presente cláusula será informada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 </w:t>
      </w:r>
      <w:r>
        <w:rPr>
          <w:rFonts w:ascii="Arial" w:hAnsi="Arial" w:eastAsia="Arial" w:cs="Arial"/>
          <w:sz w:val="24"/>
          <w:szCs w:val="24"/>
          <w:rtl w:val="0"/>
        </w:rPr>
        <w:t xml:space="preserve">por intermédio de notificação expedida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, onde será estabelecido prazo para a devolução espontânea do em doado.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QUARTA - DA ACEITAÇÃO</w:t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4.1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declara aceitar a presente doação em todos os seus termos e condições.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QUINTA - DA FISCALIZAÇÃO</w:t>
      </w:r>
      <w:r/>
    </w:p>
    <w:p>
      <w:pPr>
        <w:jc w:val="both"/>
        <w:spacing w:before="0" w:after="0"/>
      </w:pPr>
      <w:r>
        <w:rPr>
          <w:rFonts w:ascii="Arial" w:hAnsi="Arial" w:eastAsia="Arial" w:cs="Arial"/>
          <w:sz w:val="24"/>
          <w:szCs w:val="24"/>
          <w:rtl w:val="0"/>
        </w:rPr>
        <w:t xml:space="preserve">5.1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poderá empreender visitas aos locais de utilização do bem objeto do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</w:t>
      </w:r>
      <w:r>
        <w:rPr>
          <w:rFonts w:ascii="Arial" w:hAnsi="Arial" w:eastAsia="Arial" w:cs="Arial"/>
          <w:sz w:val="24"/>
          <w:szCs w:val="24"/>
          <w:rtl w:val="0"/>
        </w:rPr>
        <w:t xml:space="preserve">, a fim de constatar a regularidade de sua utilização, bem como solicitar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formalmente o envio de relatórios com a mesma finalidade.</w:t>
      </w: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SEXTA - DO FORO</w:t>
      </w:r>
      <w:r/>
    </w:p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6.1 As partes elegem o Foro de Circunscrição Judiciária de Brasília - DF, para dirimir quaisquer dúvidas, pendências ou questões oriundas do presente TERMO DE DOAÇÃO, com renúncia a qualquer outro, por mais privilegiado que seja.</w:t>
      </w:r>
      <w:r/>
    </w:p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6.2 E por estarem assim just</w:t>
      </w:r>
      <w:r>
        <w:rPr>
          <w:rFonts w:ascii="Arial" w:hAnsi="Arial" w:eastAsia="Arial" w:cs="Arial"/>
          <w:sz w:val="24"/>
          <w:szCs w:val="24"/>
          <w:rtl w:val="0"/>
        </w:rPr>
        <w:t xml:space="preserve">as e acordadas as condições e cláusulas estabelecidas, as partes signatárias obrigam-se ao total e irrenunciável cumprimento dos termos do presente instrumento, firmam o presente instrumento, em duas vias de igual teor, juntamente com 2 (duas) testemunhas.</w:t>
      </w:r>
      <w:r/>
    </w:p>
    <w:p>
      <w:pPr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_______________, __ de ______ de 20__.</w:t>
      </w:r>
      <w:r/>
    </w:p>
    <w:p>
      <w:pPr>
        <w:jc w:val="right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right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tbl>
      <w:tblPr>
        <w:tblStyle w:val="670"/>
        <w:tblW w:w="9070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620"/>
        <w:gridCol w:w="4450"/>
        <w:tblGridChange w:id="2">
          <w:tblGrid>
            <w:gridCol w:w="4620"/>
            <w:gridCol w:w="4450"/>
          </w:tblGrid>
        </w:tblGridChange>
      </w:tblGrid>
      <w:tr>
        <w:trPr>
          <w:cantSplit w:val="false"/>
        </w:trPr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________________________________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_______________________________</w:t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Nome do representante da doadora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  Nome do presidente da associação</w:t>
            </w:r>
            <w:r/>
          </w:p>
        </w:tc>
      </w:tr>
      <w:tr>
        <w:trPr>
          <w:cantSplit w:val="false"/>
          <w:trHeight w:val="390"/>
        </w:trPr>
        <w:tc>
          <w:tcPr>
            <w:shd w:val="clear" w:color="auto" w:fill="auto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Arial" w:hAnsi="Arial" w:eastAsia="Arial" w:cs="Arial"/>
                <w:b/>
                <w:smallCaps w:val="0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rPr>
          <w:rFonts w:ascii="Arial" w:hAnsi="Arial" w:eastAsia="Arial" w:cs="Arial"/>
          <w:sz w:val="24"/>
          <w:szCs w:val="24"/>
        </w:rPr>
      </w:pPr>
      <w:r/>
      <w:bookmarkStart w:id="0" w:name="_gjdgxs"/>
      <w:r/>
      <w:bookmarkEnd w:id="0"/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sz w:val="24"/>
          <w:szCs w:val="24"/>
        </w:rPr>
      </w:pPr>
      <w:r/>
      <w:bookmarkStart w:id="1" w:name="_dctd6dom0n83"/>
      <w:r/>
      <w:bookmarkEnd w:id="1"/>
      <w:r>
        <w:rPr>
          <w:rtl w:val="0"/>
        </w:rPr>
      </w:r>
      <w:r/>
    </w:p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Testemunhas:</w:t>
      </w:r>
      <w:r/>
    </w:p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701" w:right="1418" w:bottom="1134" w:left="1418" w:header="709" w:footer="709" w:gutter="0"/>
          <w:pgNumType w:start="1"/>
          <w:cols w:num="1" w:sep="0" w:space="1701" w:equalWidth="1"/>
          <w:docGrid w:linePitch="360"/>
        </w:sectPr>
      </w:pP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Nome: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RG: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CPF: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Nome: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RG:</w:t>
      </w:r>
      <w:r/>
    </w:p>
    <w:p>
      <w:pPr>
        <w:jc w:val="both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CPF:</w:t>
      </w:r>
      <w:r>
        <w:rPr>
          <w:rtl w:val="0"/>
        </w:rPr>
      </w:r>
      <w:r/>
    </w:p>
    <w:sectPr>
      <w:footnotePr/>
      <w:endnotePr/>
      <w:type w:val="continuous"/>
      <w:pgSz w:w="11906" w:h="16838" w:orient="portrait"/>
      <w:pgMar w:top="1701" w:right="1418" w:bottom="1134" w:left="1418" w:header="709" w:footer="709" w:gutter="0"/>
      <w:cols w:num="2" w:sep="0" w:space="1701" w:equalWidth="0">
        <w:col w:w="4174" w:space="720"/>
        <w:col w:w="417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40" w:right="0" w:hanging="180"/>
      <w:jc w:val="center"/>
      <w:spacing w:before="0" w:after="0"/>
      <w:rPr>
        <w:rFonts w:ascii="Arial" w:hAnsi="Arial" w:eastAsia="Arial" w:cs="Arial"/>
        <w:sz w:val="16"/>
        <w:szCs w:val="16"/>
      </w:rPr>
    </w:pPr>
    <w:r>
      <w:rPr>
        <w:rtl w:val="0"/>
      </w:rPr>
    </w:r>
    <w:r/>
  </w:p>
  <w:p>
    <w:pPr>
      <w:ind w:left="-540" w:right="0" w:hanging="18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-405764</wp:posOffset>
              </wp:positionH>
              <wp:positionV relativeFrom="paragraph">
                <wp:posOffset>41910</wp:posOffset>
              </wp:positionV>
              <wp:extent cx="1412240" cy="769620"/>
              <wp:effectExtent l="0" t="0" r="0" b="0"/>
              <wp:wrapTopAndBottom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-6" t="-11" r="-4" b="-10"/>
                      <a:stretch/>
                    </pic:blipFill>
                    <pic:spPr bwMode="auto">
                      <a:xfrm>
                        <a:off x="0" y="0"/>
                        <a:ext cx="1412240" cy="7696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31.9pt;mso-position-horizontal:absolute;mso-position-vertical-relative:text;margin-top:3.3pt;mso-position-vertical:absolute;width:111.2pt;height:60.6pt;mso-wrap-distance-left:0.0pt;mso-wrap-distance-top:0.0pt;mso-wrap-distance-right:0.0pt;mso-wrap-distance-bottom:0.0pt;">
              <v:path textboxrect="0,0,0,0"/>
              <w10:wrap type="topAndBottom"/>
              <v:imagedata r:id="rId1" o:title=""/>
            </v:shape>
          </w:pict>
        </mc:Fallback>
      </mc:AlternateContent>
    </w:r>
    <w:r/>
  </w:p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600" w:hanging="60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Arial" w:hAnsi="Arial" w:eastAsia="Arial" w:cs="Arial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66"/>
    <w:uiPriority w:val="10"/>
    <w:rPr>
      <w:sz w:val="48"/>
      <w:szCs w:val="48"/>
    </w:rPr>
  </w:style>
  <w:style w:type="character" w:styleId="37">
    <w:name w:val="Subtitle Char"/>
    <w:basedOn w:val="11"/>
    <w:link w:val="667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</w:style>
  <w:style w:type="table" w:styleId="659" w:default="1">
    <w:name w:val="Table Normal"/>
    <w:tblPr/>
  </w:style>
  <w:style w:type="paragraph" w:styleId="660">
    <w:name w:val="Heading 1"/>
    <w:basedOn w:val="658"/>
    <w:next w:val="658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61">
    <w:name w:val="Heading 2"/>
    <w:basedOn w:val="658"/>
    <w:next w:val="658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62">
    <w:name w:val="Heading 3"/>
    <w:basedOn w:val="658"/>
    <w:next w:val="658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63">
    <w:name w:val="Heading 4"/>
    <w:basedOn w:val="658"/>
    <w:next w:val="658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64">
    <w:name w:val="Heading 5"/>
    <w:basedOn w:val="658"/>
    <w:next w:val="658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65">
    <w:name w:val="Heading 6"/>
    <w:basedOn w:val="658"/>
    <w:next w:val="658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66">
    <w:name w:val="Title"/>
    <w:basedOn w:val="658"/>
    <w:next w:val="658"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667">
    <w:name w:val="Subtitle"/>
    <w:basedOn w:val="658"/>
    <w:next w:val="658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8">
    <w:name w:val="StGen0"/>
    <w:basedOn w:val="65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StGen1"/>
    <w:basedOn w:val="659"/>
    <w:tblPr>
      <w:tblStyleRowBandSize w:val="1"/>
      <w:tblStyleColBandSize w:val="1"/>
      <w:tblCellMar>
        <w:left w:w="103" w:type="dxa"/>
        <w:top w:w="0" w:type="dxa"/>
        <w:right w:w="108" w:type="dxa"/>
        <w:bottom w:w="0" w:type="dxa"/>
      </w:tblCellMar>
    </w:tblPr>
  </w:style>
  <w:style w:type="table" w:styleId="670">
    <w:name w:val="StGen2"/>
    <w:basedOn w:val="65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619" w:default="1">
    <w:name w:val="Default Paragraph Font"/>
    <w:uiPriority w:val="1"/>
    <w:semiHidden/>
    <w:unhideWhenUsed/>
  </w:style>
  <w:style w:type="numbering" w:styleId="1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